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7D8" w:rsidRPr="00617EBD" w:rsidRDefault="007847D8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617EBD">
        <w:rPr>
          <w:rFonts w:ascii="Times New Roman" w:hAnsi="Times New Roman"/>
          <w:b/>
          <w:bCs/>
          <w:kern w:val="36"/>
          <w:sz w:val="48"/>
          <w:szCs w:val="48"/>
        </w:rPr>
        <w:t>Прайс-лист на отделочные работы</w:t>
      </w:r>
      <w:r w:rsidR="00617EBD" w:rsidRPr="00617EBD">
        <w:rPr>
          <w:rFonts w:ascii="Times New Roman" w:hAnsi="Times New Roman"/>
          <w:b/>
          <w:bCs/>
          <w:kern w:val="36"/>
          <w:sz w:val="48"/>
          <w:szCs w:val="48"/>
        </w:rPr>
        <w:t xml:space="preserve"> 201</w:t>
      </w:r>
      <w:r w:rsidR="00617EBD">
        <w:rPr>
          <w:rFonts w:ascii="Times New Roman" w:hAnsi="Times New Roman"/>
          <w:b/>
          <w:bCs/>
          <w:kern w:val="36"/>
          <w:sz w:val="48"/>
          <w:szCs w:val="48"/>
        </w:rPr>
        <w:t>9</w:t>
      </w:r>
      <w:r w:rsidRPr="00617EBD">
        <w:rPr>
          <w:rFonts w:ascii="Times New Roman" w:hAnsi="Times New Roman"/>
          <w:b/>
          <w:bCs/>
          <w:kern w:val="36"/>
          <w:sz w:val="48"/>
          <w:szCs w:val="48"/>
        </w:rPr>
        <w:t>.</w:t>
      </w:r>
    </w:p>
    <w:p w:rsidR="007847D8" w:rsidRPr="00617EBD" w:rsidRDefault="00784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7EBD">
        <w:rPr>
          <w:rFonts w:ascii="Times New Roman" w:hAnsi="Times New Roman"/>
          <w:sz w:val="24"/>
          <w:szCs w:val="24"/>
        </w:rPr>
        <w:t xml:space="preserve">Для удобства и более простого расчета наш </w:t>
      </w:r>
      <w:r w:rsidRPr="00617EBD">
        <w:rPr>
          <w:rFonts w:ascii="Times New Roman" w:hAnsi="Times New Roman"/>
          <w:b/>
          <w:bCs/>
          <w:sz w:val="24"/>
          <w:szCs w:val="24"/>
        </w:rPr>
        <w:t>прайс-лист с расценками на отделочные работы</w:t>
      </w:r>
      <w:r w:rsidRPr="00617EBD">
        <w:rPr>
          <w:rFonts w:ascii="Times New Roman" w:hAnsi="Times New Roman"/>
          <w:sz w:val="24"/>
          <w:szCs w:val="24"/>
        </w:rPr>
        <w:t xml:space="preserve"> разбит на несколько разделов, посмотрев которые Вы примерно можете оценить во сколько обойдутся работы по ремонту Вашей квартиры, дома или какого-либо в них помещения </w:t>
      </w:r>
      <w:r w:rsidR="00617EBD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 CYR" w:hAnsi="Times New Roman CYR" w:cs="Times New Roman CYR"/>
          <w:sz w:val="24"/>
          <w:szCs w:val="24"/>
        </w:rPr>
        <w:t>"Домашний мастер"</w:t>
      </w:r>
      <w:r w:rsidR="00617EBD">
        <w:rPr>
          <w:rFonts w:ascii="Times New Roman CYR" w:hAnsi="Times New Roman CYR" w:cs="Times New Roman CYR"/>
          <w:sz w:val="24"/>
          <w:szCs w:val="24"/>
        </w:rPr>
        <w:t xml:space="preserve">Геленджик </w:t>
      </w:r>
      <w:r w:rsidRPr="00617EBD">
        <w:rPr>
          <w:rFonts w:ascii="Times New Roman" w:hAnsi="Times New Roman"/>
          <w:sz w:val="24"/>
          <w:szCs w:val="24"/>
        </w:rPr>
        <w:t xml:space="preserve"> . Расценки являются базовыми и в зависимости от объема и сложности работ действует система понижающих или повышающих коэффициентов. Весь прайс-лист действует на сегодняшний день и до 31 декабря</w:t>
      </w:r>
      <w:r w:rsidR="00617EBD">
        <w:rPr>
          <w:rFonts w:ascii="Times New Roman" w:hAnsi="Times New Roman"/>
          <w:sz w:val="24"/>
          <w:szCs w:val="24"/>
        </w:rPr>
        <w:t xml:space="preserve"> 2019</w:t>
      </w:r>
      <w:r w:rsidRPr="00617EBD">
        <w:rPr>
          <w:rFonts w:ascii="Times New Roman" w:hAnsi="Times New Roman"/>
          <w:sz w:val="24"/>
          <w:szCs w:val="24"/>
        </w:rPr>
        <w:t xml:space="preserve"> года.</w:t>
      </w:r>
    </w:p>
    <w:p w:rsidR="00CE0641" w:rsidRDefault="007847D8" w:rsidP="00CE0641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b/>
          <w:bCs/>
          <w:caps/>
          <w:color w:val="3366FF"/>
          <w:sz w:val="20"/>
          <w:szCs w:val="20"/>
          <w:bdr w:val="none" w:sz="0" w:space="0" w:color="auto" w:frame="1"/>
        </w:rPr>
      </w:pPr>
      <w:r w:rsidRPr="00617EBD">
        <w:rPr>
          <w:rFonts w:ascii="Times New Roman" w:hAnsi="Times New Roman"/>
          <w:sz w:val="24"/>
          <w:szCs w:val="24"/>
        </w:rPr>
        <w:t>В прайс-лист на отделочные работы не входит стоимость строительных и отделочных материалов.</w:t>
      </w:r>
      <w:r w:rsidR="00CE0641" w:rsidRPr="00CE0641">
        <w:rPr>
          <w:rFonts w:ascii="Arial" w:hAnsi="Arial" w:cs="Arial"/>
          <w:b/>
          <w:bCs/>
          <w:caps/>
          <w:color w:val="3366FF"/>
          <w:sz w:val="20"/>
          <w:szCs w:val="20"/>
          <w:bdr w:val="none" w:sz="0" w:space="0" w:color="auto" w:frame="1"/>
        </w:rPr>
        <w:t xml:space="preserve"> </w:t>
      </w:r>
    </w:p>
    <w:p w:rsidR="00CE0641" w:rsidRPr="00CE0641" w:rsidRDefault="00CE0641" w:rsidP="00CE0641">
      <w:pPr>
        <w:shd w:val="clear" w:color="auto" w:fill="FFFFFF"/>
        <w:spacing w:after="0" w:line="240" w:lineRule="auto"/>
        <w:textAlignment w:val="top"/>
        <w:outlineLvl w:val="1"/>
        <w:rPr>
          <w:rFonts w:ascii="Arial" w:hAnsi="Arial" w:cs="Arial"/>
          <w:b/>
          <w:bCs/>
          <w:caps/>
          <w:color w:val="3366FF"/>
          <w:sz w:val="20"/>
          <w:szCs w:val="20"/>
        </w:rPr>
      </w:pPr>
      <w:r w:rsidRPr="00CE0641">
        <w:rPr>
          <w:rFonts w:ascii="Arial" w:hAnsi="Arial" w:cs="Arial"/>
          <w:b/>
          <w:bCs/>
          <w:caps/>
          <w:color w:val="3366FF"/>
          <w:sz w:val="20"/>
          <w:szCs w:val="20"/>
          <w:bdr w:val="none" w:sz="0" w:space="0" w:color="auto" w:frame="1"/>
        </w:rPr>
        <w:t>ВНИМАНИЮ ЗАКАЗЧИКА: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180"/>
        <w:gridCol w:w="900"/>
        <w:gridCol w:w="900"/>
      </w:tblGrid>
      <w:tr w:rsidR="00CE0641" w:rsidRPr="00CE0641" w:rsidTr="00FC0A15">
        <w:tc>
          <w:tcPr>
            <w:tcW w:w="375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Наименование работ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Ед. изм.</w:t>
            </w:r>
          </w:p>
        </w:tc>
        <w:tc>
          <w:tcPr>
            <w:tcW w:w="900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Цена руб.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Минимальная сумма заказываемых услуг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5000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Работы не указанные в прайсе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час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600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Закупка материала для выполнения работ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500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 xml:space="preserve">Выезд мастера для консультации по Геленджику 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1000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Выезд мастера в пригород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1500</w:t>
            </w:r>
          </w:p>
        </w:tc>
      </w:tr>
    </w:tbl>
    <w:p w:rsidR="00CE0641" w:rsidRPr="00CE0641" w:rsidRDefault="00CE0641" w:rsidP="00CE0641">
      <w:pPr>
        <w:shd w:val="clear" w:color="auto" w:fill="FFFFFF"/>
        <w:spacing w:after="270" w:line="240" w:lineRule="auto"/>
        <w:textAlignment w:val="top"/>
        <w:outlineLvl w:val="1"/>
        <w:rPr>
          <w:rFonts w:ascii="Arial" w:hAnsi="Arial" w:cs="Arial"/>
          <w:b/>
          <w:bCs/>
          <w:caps/>
          <w:color w:val="3366FF"/>
          <w:sz w:val="20"/>
          <w:szCs w:val="20"/>
        </w:rPr>
      </w:pPr>
      <w:r w:rsidRPr="00CE0641">
        <w:rPr>
          <w:rFonts w:ascii="Arial" w:hAnsi="Arial" w:cs="Arial"/>
          <w:b/>
          <w:bCs/>
          <w:caps/>
          <w:color w:val="3366FF"/>
          <w:sz w:val="20"/>
          <w:szCs w:val="20"/>
        </w:rPr>
        <w:t>КОЭФФИЦИЕНТЫ СЛОЖНОСТИ:</w:t>
      </w:r>
    </w:p>
    <w:tbl>
      <w:tblPr>
        <w:tblW w:w="8355" w:type="dxa"/>
        <w:tblBorders>
          <w:top w:val="single" w:sz="6" w:space="0" w:color="6EC3EA"/>
          <w:left w:val="single" w:sz="6" w:space="0" w:color="6EC3EA"/>
          <w:bottom w:val="single" w:sz="6" w:space="0" w:color="6EC3EA"/>
          <w:right w:val="single" w:sz="6" w:space="0" w:color="6EC3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6015"/>
        <w:gridCol w:w="1965"/>
      </w:tblGrid>
      <w:tr w:rsidR="00CE0641" w:rsidRPr="00CE0641" w:rsidTr="00FC0A15">
        <w:tc>
          <w:tcPr>
            <w:tcW w:w="375" w:type="dxa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№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Наименование</w:t>
            </w:r>
          </w:p>
        </w:tc>
        <w:tc>
          <w:tcPr>
            <w:tcW w:w="1965" w:type="dxa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Коэффициент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Работа в стеснённых условиях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1,5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Работы с дорогостоящими материалами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1,5</w:t>
            </w:r>
          </w:p>
        </w:tc>
      </w:tr>
      <w:tr w:rsidR="00CE0641" w:rsidRPr="00CE0641" w:rsidTr="00FC0A15">
        <w:tc>
          <w:tcPr>
            <w:tcW w:w="0" w:type="auto"/>
            <w:tcBorders>
              <w:top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  <w:right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textAlignment w:val="top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Работы на высоте свыше трёх метров</w:t>
            </w:r>
          </w:p>
        </w:tc>
        <w:tc>
          <w:tcPr>
            <w:tcW w:w="0" w:type="auto"/>
            <w:tcBorders>
              <w:top w:val="single" w:sz="6" w:space="0" w:color="6EC3EA"/>
              <w:left w:val="single" w:sz="6" w:space="0" w:color="6EC3EA"/>
              <w:bottom w:val="single" w:sz="6" w:space="0" w:color="6EC3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0641" w:rsidRPr="00CE0641" w:rsidRDefault="00CE0641" w:rsidP="00CE0641">
            <w:pPr>
              <w:spacing w:after="0" w:line="240" w:lineRule="auto"/>
              <w:jc w:val="center"/>
              <w:rPr>
                <w:rFonts w:ascii="Arial" w:hAnsi="Arial" w:cs="Arial"/>
                <w:color w:val="777777"/>
                <w:sz w:val="18"/>
                <w:szCs w:val="18"/>
              </w:rPr>
            </w:pPr>
            <w:r w:rsidRPr="00CE0641">
              <w:rPr>
                <w:rFonts w:ascii="Arial" w:hAnsi="Arial" w:cs="Arial"/>
                <w:color w:val="777777"/>
                <w:sz w:val="18"/>
                <w:szCs w:val="18"/>
              </w:rPr>
              <w:t>1,5</w:t>
            </w:r>
          </w:p>
        </w:tc>
      </w:tr>
    </w:tbl>
    <w:p w:rsidR="007847D8" w:rsidRPr="00617EBD" w:rsidRDefault="00784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7D8" w:rsidRDefault="007847D8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/>
          <w:b/>
          <w:bCs/>
          <w:sz w:val="36"/>
          <w:szCs w:val="36"/>
          <w:lang w:val="en-US"/>
        </w:rPr>
        <w:t>Стоимость ремонта потолка</w:t>
      </w:r>
    </w:p>
    <w:tbl>
      <w:tblPr>
        <w:tblW w:w="11624" w:type="dxa"/>
        <w:tblInd w:w="-140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  <w:gridCol w:w="905"/>
        <w:gridCol w:w="992"/>
      </w:tblGrid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7EB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наименование работ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7EB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ед.изм.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17EB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цена (руб.)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7E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подготовка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смывка побелки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обдирка поверхности до бетонного основания (плиты перекрытия)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смывка обоев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очистка рустов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зачистка углов потолок-стена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17E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ремонтные работы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оштукатуривание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оштукатуривание по маякам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монтаж ГКЛ в 1 уровень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 xml:space="preserve">монтаж ГКЛ в 1 уровень до 9 кв.м,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 xml:space="preserve">монтаж ГКЛ в 2 уровня,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 xml:space="preserve">монтаж ГКЛ в 2 уровня до 9 кв.м,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 xml:space="preserve">монтаж ГКЛ в 3 уровня,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монтаж ГКЛ в 3 уровня до 9 кв.м,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монтаж разноуровневого ГКЛ с криволинейным элементом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 xml:space="preserve">монтаж разноуровневого ГКЛ с криволинейным элементом до 9 кв.м,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3500</w:t>
            </w:r>
          </w:p>
        </w:tc>
      </w:tr>
      <w:tr w:rsidR="00BD7B16" w:rsidRPr="00BD7B16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Pr="00617EBD" w:rsidRDefault="00BD7B16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окончания натяжного из ГКЛ и формирование ниши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P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P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BD7B16" w:rsidRPr="00BD7B16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коробов Г-образных шириной до 600мм.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</w:tr>
      <w:tr w:rsidR="00BD7B16" w:rsidRPr="00BD7B16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коробов П</w:t>
            </w:r>
            <w:r w:rsidRPr="00BD7B16">
              <w:rPr>
                <w:rFonts w:ascii="Times New Roman" w:hAnsi="Times New Roman"/>
                <w:sz w:val="24"/>
                <w:szCs w:val="24"/>
              </w:rPr>
              <w:t>-образных шириной до 600мм.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</w:tr>
      <w:tr w:rsidR="00BD7B16" w:rsidRPr="00BD7B16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 w:rsidP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Зашивка ниш ГКЛ либо штукатурка в 1 уровень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прокладка рулонной тепло-звукоизоляции типа Урса, Изовер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47D8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монтаж тепло-звукоизоляционных плит типа Пеноплекс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7847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отделочные работы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шпатлевка со шлифовкой несущего потолка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7847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D32F9" w:rsidRPr="004D32F9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617EBD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2F9">
              <w:rPr>
                <w:rFonts w:ascii="Times New Roman" w:hAnsi="Times New Roman"/>
                <w:sz w:val="24"/>
                <w:szCs w:val="24"/>
              </w:rPr>
              <w:t>шпатлев</w:t>
            </w:r>
            <w:r>
              <w:rPr>
                <w:rFonts w:ascii="Times New Roman" w:hAnsi="Times New Roman"/>
                <w:sz w:val="24"/>
                <w:szCs w:val="24"/>
              </w:rPr>
              <w:t>ка со шлифовкой откосов,ниш,балок,колонн до 600мм.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армирование стеклохолстом (паутинкой)</w:t>
            </w:r>
            <w:r w:rsidR="00617EBD">
              <w:rPr>
                <w:rFonts w:ascii="Times New Roman" w:hAnsi="Times New Roman"/>
                <w:sz w:val="24"/>
                <w:szCs w:val="24"/>
              </w:rPr>
              <w:t xml:space="preserve"> либо флизилином </w:t>
            </w:r>
            <w:r w:rsidRPr="00617EBD">
              <w:rPr>
                <w:rFonts w:ascii="Times New Roman" w:hAnsi="Times New Roman"/>
                <w:sz w:val="24"/>
                <w:szCs w:val="24"/>
              </w:rPr>
              <w:t xml:space="preserve"> потолка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7847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4D32F9" w:rsidRPr="004D32F9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617EBD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2F9">
              <w:rPr>
                <w:rFonts w:ascii="Times New Roman" w:hAnsi="Times New Roman"/>
                <w:sz w:val="24"/>
                <w:szCs w:val="24"/>
              </w:rPr>
              <w:t>армирование стеклохолстом (пау</w:t>
            </w:r>
            <w:r>
              <w:rPr>
                <w:rFonts w:ascii="Times New Roman" w:hAnsi="Times New Roman"/>
                <w:sz w:val="24"/>
                <w:szCs w:val="24"/>
              </w:rPr>
              <w:t>тинкой) либо флизилином  откосов ,колонн,ниш,балок  до 600мм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тонкая шпаклевка – доводка под покраску со шлифовкой</w:t>
            </w:r>
            <w:r w:rsidR="004D32F9">
              <w:rPr>
                <w:rFonts w:ascii="Times New Roman" w:hAnsi="Times New Roman"/>
                <w:sz w:val="24"/>
                <w:szCs w:val="24"/>
              </w:rPr>
              <w:t>(шатрок финишный слой под покраску )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</w:tr>
      <w:tr w:rsidR="004D32F9" w:rsidRPr="004D32F9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617EBD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2F9">
              <w:rPr>
                <w:rFonts w:ascii="Times New Roman" w:hAnsi="Times New Roman"/>
                <w:sz w:val="24"/>
                <w:szCs w:val="24"/>
              </w:rPr>
              <w:t>тонкая шпаклевка – доводка под покраску со шлифовкой(шатрок финишный слой под покраску 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откосов,колонн,балок до 600мм.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P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покраска потолка водоэмульсионной краской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="007847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E55AC9" w:rsidRPr="00E55AC9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AC9" w:rsidRPr="00E55AC9" w:rsidRDefault="00E5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Покраска откосов ,колонн,балок,ниш водоимульсионной краской до 600мм.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AC9" w:rsidRPr="00E55AC9" w:rsidRDefault="00E5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AC9" w:rsidRPr="00E55AC9" w:rsidRDefault="00E55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покраска потолка масляной краской на 2 раза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7847D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оклейка потолка легкими видами обоев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оклейка потолка тяжелыми видами обоев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монтаж плинтуса потолочного (багета из пенополиуретана)</w:t>
            </w:r>
            <w:r w:rsidR="00617EBD">
              <w:rPr>
                <w:rFonts w:ascii="Times New Roman" w:hAnsi="Times New Roman"/>
                <w:sz w:val="24"/>
                <w:szCs w:val="24"/>
              </w:rPr>
              <w:t xml:space="preserve"> с креплением и замазкой элемента крепления с покраской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2F9">
              <w:rPr>
                <w:rFonts w:ascii="Times New Roman" w:hAnsi="Times New Roman"/>
                <w:sz w:val="24"/>
                <w:szCs w:val="24"/>
              </w:rPr>
              <w:t>монтаж декоплинтуса потолочного</w:t>
            </w:r>
            <w:r w:rsidR="00BD7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EBD">
              <w:rPr>
                <w:rFonts w:ascii="Times New Roman" w:hAnsi="Times New Roman"/>
                <w:sz w:val="24"/>
                <w:szCs w:val="24"/>
              </w:rPr>
              <w:t xml:space="preserve">с покраской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обшивка вагонкой без каркаса (обрешетки)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обшивка вагонкой с монтированием каркасной системы (обрешетки)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847D8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обработка огне-биосоставами вагонки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покраска лицевой стороны вагонки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монтаж подвесных систем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устройство потолка типа Байкал, Армстронг высотой до 2,70 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устройство потолка типа Байкал, Армстронг высотой свыше 2,80 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r w:rsidR="00617EB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500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устройство реечного потолка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устройство реечного потолка до 3 кв.м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мин. заказ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устройство пластикового потолка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t>устройство пластикового потолка до 3 кв.м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мин. заказ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сборка зеркального потолка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</w:tr>
      <w:tr w:rsidR="007847D8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сборка системы Грильято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Default="00784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кв. 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D8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Договорная </w:t>
            </w:r>
          </w:p>
        </w:tc>
      </w:tr>
      <w:tr w:rsid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EBD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Натяжной потолок белый матовый до 5м ширина </w:t>
            </w:r>
            <w:r w:rsidR="004D32F9">
              <w:rPr>
                <w:rFonts w:ascii="Times New Roman" w:hAnsi="Times New Roman"/>
                <w:sz w:val="24"/>
                <w:szCs w:val="24"/>
              </w:rPr>
              <w:t xml:space="preserve">+материал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EBD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EBD" w:rsidRP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17EBD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EBD" w:rsidRDefault="0061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E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Натяжной потолок белый матовый </w:t>
            </w:r>
            <w:r w:rsidR="00BD7B16">
              <w:rPr>
                <w:rFonts w:ascii="Times New Roman" w:hAnsi="Times New Roman"/>
                <w:sz w:val="24"/>
                <w:szCs w:val="24"/>
              </w:rPr>
              <w:t>до 10м29(МАТОВЫЙ ,ГЛЯНЦЕВЫЙ БЕЛЫЙ)</w:t>
            </w:r>
            <w:r w:rsidR="004D32F9">
              <w:rPr>
                <w:rFonts w:ascii="Times New Roman" w:hAnsi="Times New Roman"/>
                <w:sz w:val="24"/>
                <w:szCs w:val="24"/>
              </w:rPr>
              <w:t>+материал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EBD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Изделие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7EBD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BD7B16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Pr="00617EBD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Натяжной потолок белый глянец или сатин </w:t>
            </w:r>
            <w:r w:rsidRPr="00BD7B16">
              <w:rPr>
                <w:rFonts w:ascii="Times New Roman" w:hAnsi="Times New Roman"/>
                <w:sz w:val="24"/>
                <w:szCs w:val="24"/>
              </w:rPr>
              <w:t xml:space="preserve"> до 5м ширина</w:t>
            </w:r>
            <w:r w:rsidR="004D32F9">
              <w:rPr>
                <w:rFonts w:ascii="Times New Roman" w:hAnsi="Times New Roman"/>
                <w:sz w:val="24"/>
                <w:szCs w:val="24"/>
              </w:rPr>
              <w:t>+материал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  <w:tr w:rsidR="00BD7B16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ленты светодиодной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D7B16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Подключение ленты светодиодной (блок+пульт)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BD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BD7B16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точечных светильников в потолок натяжной или гкл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7B16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D32F9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закладных под люстры и светильники ,углов,обводов+ материал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4D32F9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закладных под карниз и двери купе из бруса под  натяжной потолок +материал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4D32F9" w:rsidRPr="00617EBD" w:rsidTr="00BD7B16">
        <w:tblPrEx>
          <w:tblCellMar>
            <w:top w:w="0" w:type="dxa"/>
            <w:bottom w:w="0" w:type="dxa"/>
          </w:tblCellMar>
        </w:tblPrEx>
        <w:tc>
          <w:tcPr>
            <w:tcW w:w="9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карниза потолочного накладного 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32F9" w:rsidRDefault="004D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</w:tbl>
    <w:p w:rsidR="007847D8" w:rsidRPr="00617EBD" w:rsidRDefault="007847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7D8" w:rsidRPr="00617EBD" w:rsidRDefault="007847D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7847D8" w:rsidRPr="00617EB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BD"/>
    <w:rsid w:val="00471516"/>
    <w:rsid w:val="004D32F9"/>
    <w:rsid w:val="00617EBD"/>
    <w:rsid w:val="007847D8"/>
    <w:rsid w:val="00BD7B16"/>
    <w:rsid w:val="00CE0641"/>
    <w:rsid w:val="00E55AC9"/>
    <w:rsid w:val="00FC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26817-4F61-4AD8-A8BC-C50BE96C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Тимашков</dc:creator>
  <cp:keywords/>
  <dc:description/>
  <cp:lastModifiedBy>Виталий Тимашков</cp:lastModifiedBy>
  <cp:revision>2</cp:revision>
  <dcterms:created xsi:type="dcterms:W3CDTF">2023-01-16T11:52:00Z</dcterms:created>
  <dcterms:modified xsi:type="dcterms:W3CDTF">2023-01-16T11:52:00Z</dcterms:modified>
</cp:coreProperties>
</file>